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</w:t>
      </w:r>
      <w:r w:rsidR="0030287B">
        <w:rPr>
          <w:rFonts w:ascii="Times New Roman" w:hAnsi="Times New Roman" w:cs="Times New Roman"/>
          <w:sz w:val="18"/>
          <w:szCs w:val="1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января 2025 года № </w:t>
      </w:r>
      <w:r w:rsidR="00796C90">
        <w:rPr>
          <w:rFonts w:ascii="Times New Roman" w:hAnsi="Times New Roman" w:cs="Times New Roman"/>
          <w:sz w:val="18"/>
          <w:szCs w:val="18"/>
        </w:rPr>
        <w:t>3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208" w:type="dxa"/>
        <w:tblInd w:w="108" w:type="dxa"/>
        <w:tblLook w:val="04A0" w:firstRow="1" w:lastRow="0" w:firstColumn="1" w:lastColumn="0" w:noHBand="0" w:noVBand="1"/>
      </w:tblPr>
      <w:tblGrid>
        <w:gridCol w:w="4678"/>
        <w:gridCol w:w="600"/>
        <w:gridCol w:w="600"/>
        <w:gridCol w:w="1202"/>
        <w:gridCol w:w="536"/>
        <w:gridCol w:w="1160"/>
        <w:gridCol w:w="438"/>
        <w:gridCol w:w="722"/>
        <w:gridCol w:w="904"/>
        <w:gridCol w:w="256"/>
        <w:gridCol w:w="704"/>
        <w:gridCol w:w="408"/>
      </w:tblGrid>
      <w:tr w:rsidR="00D636ED" w:rsidRPr="00D636ED" w:rsidTr="00887FBB">
        <w:trPr>
          <w:trHeight w:val="2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2 479 417,78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320 678,34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214 548,22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196 367,51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51 832,90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муниципальной службы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Диспансеризация муниципальных служащих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51 028,30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26 569,27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22 267,92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225 010,87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113 381,87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95 210,06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Профилактика ВИЧ/СПИД, потребления наркотиков, ПАВ, алкоголя, способствующая</w:t>
            </w: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плакаты, ролики) по профилактике алкоголизма, наркомании, токсикомании, ВИЧ/СПИД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хранения, комплектования, учета и использования документов Архивного фонда Российской Федерации и других архивных документов»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Заказ и размещение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в местах массового пребывания граждан социальной рекламы (баннеров, плакатов)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территории МОУ СОШ №2 с установкой спортивных площадок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территории МОУ СОШ №2 с установкой спортивных площадок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18 528,13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муниципальной собственности (приобретение автотранспортных средств, 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187 175,21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91 275,56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74 133,08</w:t>
            </w:r>
          </w:p>
        </w:tc>
      </w:tr>
      <w:tr w:rsidR="00887FBB" w:rsidRPr="00887FBB" w:rsidTr="00887FBB">
        <w:trPr>
          <w:gridAfter w:val="2"/>
          <w:wAfter w:w="1112" w:type="dxa"/>
          <w:trHeight w:val="50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136 500,78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40 588,61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13 362,22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359,29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11 076,52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4 345,92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границах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ситуаций, обусловленных негативным воздействием вод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единой дежурно - диспетчерской службы, обеспечение средствами </w:t>
            </w: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связи, управления и оповещения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3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124 574,20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7 920,91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Управления сельского хозяйства и продовольствия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Разви-тие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государственной ветеринарной службы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и капитальный ремонт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26 395,38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46 776,71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31 847,52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33 978,33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капитальный ремонт и ремонт улично-дорожных сетей и искусственных сооружений на них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22 938,72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244 016,50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135 348,11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общественной территории, расположенной по адресу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ул.Пугачева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18а/2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общественной территории, расположенной по адресу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с.Толсты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ул.Молодежная,13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234 605,30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128 803,33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канализации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1 967,75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и ремонт систем теплоснабжения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строительство газовых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85 934,12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64 845,41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81 382,78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20 937,61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18 756,63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работ по внесению изменений в Генеральный план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86 957,71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85 558,09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47 604,40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несанкционированных свалок отходов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межпоселенческого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характера по охране окружающей среды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10 235,78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1 137 519,01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1 003 625,04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996 568,40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239 929,81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279 573,57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221 160,88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в муниципальных образовательных организациях, реализующих образовательные программы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887FBB" w:rsidRPr="00887FBB" w:rsidTr="00887FBB">
        <w:trPr>
          <w:gridAfter w:val="2"/>
          <w:wAfter w:w="1112" w:type="dxa"/>
          <w:trHeight w:val="27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соответствия всех действующих муниципальных учреждений дошкольного образования лицензионным требованиям и санитарно-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эпидемиологоческим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Проведение районного конкурса «Детский сад года» в порядке, установленном Главой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и оплата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33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197 554,59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102 416,01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102 477,51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102 541,51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дошкольных учреждений (ФОТ, ТЭР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797 104,52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796 391,40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602 162,34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653 518,19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53 120,29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требований к антитеррористической защищенности объектов и территорий, прилегающих к зданиям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1 194,70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1 651,03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36 225,10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585 817,66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267 969,17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267 469,17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263 473,93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3 995,24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31 871,34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41 961,59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887FBB" w:rsidRPr="00887FBB" w:rsidTr="00887FBB">
        <w:trPr>
          <w:gridAfter w:val="2"/>
          <w:wAfter w:w="1112" w:type="dxa"/>
          <w:trHeight w:val="3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887FBB" w:rsidRPr="00887FBB" w:rsidTr="00887FBB">
        <w:trPr>
          <w:gridAfter w:val="2"/>
          <w:wAfter w:w="1112" w:type="dxa"/>
          <w:trHeight w:val="44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горячим питанием один раз в день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являющихся членами семей, признанных многодетными в соответствии с Законом Челябинской области от 31 марта 2010 года № 548-ЗО «О статусе и дополнительных мерах социальной поддержки многодетной семьи в Челябинской области», со среднедушевым доходом, размер которого не превышает однократную величину прожиточного минимума для трудоспособного населения, установленную в соответствии с законодательством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13 649,88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240 418,83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126 494,59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115 685,20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115 314,48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3 509,01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122 985,58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ремонтных работ с учетом повышения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зданий, строений, сооружений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63 313,87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63 306,19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63 306,19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муниципального задания на оказание муниципальных услуг (выполнения работ) (Общеобразовательные организации) (обеспечение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функионирования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модели персонифицированного финансирования дополнительного образования детей)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19 576,08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19 533,28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34 754,60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161 615,03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луч-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ших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работников муниципальных учреждений культуры, находящих-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ся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территориях сельских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посе-лений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Приобретение зданий для размещения муниципальных учреждений культуры, в том числе путем инвестирования в строительство, и приобретение основных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средсвт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мероприятий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61 993,00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302 676,71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социальной защиты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социальному обслуживанию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труда, ветеранов военной службы, лиц, проработавших в тылу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13 509,92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14 050,32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14 612,33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1 456,71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1 514,98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1 575,58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10 202,36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11 034,87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887FBB" w:rsidRPr="00887FBB" w:rsidTr="00887FBB">
        <w:trPr>
          <w:gridAfter w:val="2"/>
          <w:wAfter w:w="1112" w:type="dxa"/>
          <w:trHeight w:val="21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17,37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388,34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15 598,69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16 283,77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16 996,21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15 398,69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58 155,65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60 146,35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62 216,68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57 805,65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стоимости услуг по погребению и выплате социального пособия на погребение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2 554,87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2 656,21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9 587,77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90 489,68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887FBB" w:rsidRPr="00887FBB" w:rsidTr="00887FBB">
        <w:trPr>
          <w:gridAfter w:val="2"/>
          <w:wAfter w:w="1112" w:type="dxa"/>
          <w:trHeight w:val="21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887FBB" w:rsidRPr="00887FBB" w:rsidTr="00887FBB">
        <w:trPr>
          <w:gridAfter w:val="2"/>
          <w:wAfter w:w="1112" w:type="dxa"/>
          <w:trHeight w:val="2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887FBB" w:rsidRPr="00887FBB" w:rsidTr="00887FBB">
        <w:trPr>
          <w:gridAfter w:val="2"/>
          <w:wAfter w:w="1112" w:type="dxa"/>
          <w:trHeight w:val="18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предоставлению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муниципальные образовательные организации, реализующие образовательные программы дошкольного образования, через предоставление компенсации части родительской платы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78 422,04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78 422,04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областного единовременного пособия при рождении ребенка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1 296,30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пособия на ребенка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6 219,70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5 351,40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5 012,20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ежемесячной денежной выплаты на оплату жилья и коммунальных услуг многодетной семье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9 179,10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9 546,30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9 928,10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61 824,74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26 609,94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26 793,94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26 985,24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887FBB" w:rsidRPr="00887FBB" w:rsidTr="00887FBB">
        <w:trPr>
          <w:gridAfter w:val="2"/>
          <w:wAfter w:w="1112" w:type="dxa"/>
          <w:trHeight w:val="14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21 677,20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22 544,30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44 707,47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Спортивно-оздоровительная среда для граждан пожилого возраста и инвалидов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887FBB" w:rsidRPr="00887FBB" w:rsidTr="00887FBB">
        <w:trPr>
          <w:gridAfter w:val="2"/>
          <w:wAfter w:w="1112" w:type="dxa"/>
          <w:trHeight w:val="31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346,20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242,60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16 424,94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7FBB" w:rsidRPr="00887FBB" w:rsidTr="00887FBB">
        <w:trPr>
          <w:gridAfter w:val="2"/>
          <w:wAfter w:w="1112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3 871,29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887FBB" w:rsidRPr="00887FBB" w:rsidTr="00887FBB">
        <w:trPr>
          <w:gridAfter w:val="2"/>
          <w:wAfter w:w="1112" w:type="dxa"/>
          <w:trHeight w:val="23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887FBB" w:rsidRPr="00887FBB" w:rsidTr="00887FBB">
        <w:trPr>
          <w:gridAfter w:val="2"/>
          <w:wAfter w:w="1112" w:type="dxa"/>
          <w:trHeight w:val="2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28 736,42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28 736,42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28 683,53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28 064,43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2 913,41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887FBB" w:rsidRPr="00887FBB" w:rsidTr="00887FBB">
        <w:trPr>
          <w:gridAfter w:val="2"/>
          <w:wAfter w:w="1112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16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887FBB" w:rsidRPr="00887FBB" w:rsidTr="00887FBB">
        <w:trPr>
          <w:gridAfter w:val="2"/>
          <w:wAfter w:w="1112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887FBB" w:rsidRPr="00887FBB" w:rsidTr="00887FBB">
        <w:trPr>
          <w:gridAfter w:val="2"/>
          <w:wAfter w:w="1112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109 148,46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134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887FBB" w:rsidRPr="00887FBB" w:rsidTr="00887FBB">
        <w:trPr>
          <w:gridAfter w:val="2"/>
          <w:wAfter w:w="1112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Предоставление дотации на выравнивание бюджетной обеспеченности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за счет собственных доходов бюджета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887FBB" w:rsidRPr="00887FBB" w:rsidTr="00887FBB">
        <w:trPr>
          <w:gridAfter w:val="2"/>
          <w:wAfter w:w="1112" w:type="dxa"/>
          <w:trHeight w:val="7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887FBB" w:rsidRPr="00887FBB" w:rsidTr="00887FBB">
        <w:trPr>
          <w:gridAfter w:val="2"/>
          <w:wAfter w:w="1112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135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местным бюджетам иных межбюджетных трансфертов на обеспечение собственных полномочий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887FBB" w:rsidRPr="00887FBB" w:rsidTr="00887FBB">
        <w:trPr>
          <w:gridAfter w:val="2"/>
          <w:wAfter w:w="1112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7FBB" w:rsidRPr="00887FBB" w:rsidRDefault="00887FBB" w:rsidP="00887F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7FB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0287B"/>
    <w:rsid w:val="00340934"/>
    <w:rsid w:val="00417853"/>
    <w:rsid w:val="00426E7F"/>
    <w:rsid w:val="00475474"/>
    <w:rsid w:val="004E0E15"/>
    <w:rsid w:val="00527C80"/>
    <w:rsid w:val="00531E16"/>
    <w:rsid w:val="00573EE7"/>
    <w:rsid w:val="00575B18"/>
    <w:rsid w:val="00590296"/>
    <w:rsid w:val="005B691D"/>
    <w:rsid w:val="005D78E5"/>
    <w:rsid w:val="00607D0C"/>
    <w:rsid w:val="00663476"/>
    <w:rsid w:val="00677C06"/>
    <w:rsid w:val="006B160E"/>
    <w:rsid w:val="006B7F8B"/>
    <w:rsid w:val="006D6D9A"/>
    <w:rsid w:val="006E4F92"/>
    <w:rsid w:val="00733C2D"/>
    <w:rsid w:val="00734D2B"/>
    <w:rsid w:val="00744D2F"/>
    <w:rsid w:val="00796C90"/>
    <w:rsid w:val="007D3730"/>
    <w:rsid w:val="00806D9A"/>
    <w:rsid w:val="008408B1"/>
    <w:rsid w:val="00880344"/>
    <w:rsid w:val="00887FBB"/>
    <w:rsid w:val="008C4776"/>
    <w:rsid w:val="0090768A"/>
    <w:rsid w:val="00913231"/>
    <w:rsid w:val="00952C96"/>
    <w:rsid w:val="00991BEB"/>
    <w:rsid w:val="009A02B0"/>
    <w:rsid w:val="009A4610"/>
    <w:rsid w:val="009C322A"/>
    <w:rsid w:val="009F700D"/>
    <w:rsid w:val="00A0790D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4B365"/>
  <w15:docId w15:val="{3D39AE3C-ED0A-49E9-9BA8-7FC90782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32</Pages>
  <Words>16536</Words>
  <Characters>94260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37</cp:revision>
  <dcterms:created xsi:type="dcterms:W3CDTF">2020-12-22T11:53:00Z</dcterms:created>
  <dcterms:modified xsi:type="dcterms:W3CDTF">2025-07-09T10:38:00Z</dcterms:modified>
</cp:coreProperties>
</file>